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48" w:rsidRPr="00B62BB4" w:rsidRDefault="00061966" w:rsidP="00B62BB4">
      <w:pPr>
        <w:pStyle w:val="a8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7.5pt;height:90.75pt;visibility:visible">
            <v:imagedata r:id="rId5" o:title=""/>
          </v:shape>
        </w:pict>
      </w:r>
    </w:p>
    <w:p w:rsidR="00864B48" w:rsidRDefault="00864B48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64B48" w:rsidRDefault="00864B48" w:rsidP="00606708">
      <w:pPr>
        <w:jc w:val="center"/>
        <w:rPr>
          <w:rFonts w:ascii="Times New Roman" w:hAnsi="Times New Roman"/>
          <w:b/>
          <w:sz w:val="28"/>
          <w:szCs w:val="28"/>
        </w:rPr>
      </w:pPr>
      <w:r w:rsidRPr="00C95397">
        <w:rPr>
          <w:rFonts w:ascii="Times New Roman" w:hAnsi="Times New Roman"/>
          <w:b/>
          <w:sz w:val="28"/>
          <w:szCs w:val="28"/>
        </w:rPr>
        <w:t xml:space="preserve">С 1 января 2023 года снизился размер госпошлины </w:t>
      </w:r>
      <w:r w:rsidRPr="00C95397">
        <w:rPr>
          <w:rFonts w:ascii="Times New Roman" w:hAnsi="Times New Roman"/>
          <w:b/>
          <w:bCs/>
          <w:sz w:val="28"/>
          <w:szCs w:val="28"/>
        </w:rPr>
        <w:t>за гос</w:t>
      </w:r>
      <w:r>
        <w:rPr>
          <w:rFonts w:ascii="Times New Roman" w:hAnsi="Times New Roman"/>
          <w:b/>
          <w:bCs/>
          <w:sz w:val="28"/>
          <w:szCs w:val="28"/>
        </w:rPr>
        <w:t xml:space="preserve">ударственную </w:t>
      </w:r>
      <w:r w:rsidRPr="00C95397">
        <w:rPr>
          <w:rFonts w:ascii="Times New Roman" w:hAnsi="Times New Roman"/>
          <w:b/>
          <w:bCs/>
          <w:sz w:val="28"/>
          <w:szCs w:val="28"/>
        </w:rPr>
        <w:t>регистрацию соглашений</w:t>
      </w:r>
      <w:r w:rsidRPr="00C95397">
        <w:rPr>
          <w:rFonts w:ascii="Times New Roman" w:hAnsi="Times New Roman"/>
          <w:b/>
          <w:sz w:val="28"/>
          <w:szCs w:val="28"/>
        </w:rPr>
        <w:t xml:space="preserve"> договоров аренды</w:t>
      </w:r>
    </w:p>
    <w:p w:rsidR="00864B48" w:rsidRPr="00ED1BFB" w:rsidRDefault="00864B48" w:rsidP="00CD716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56B">
        <w:rPr>
          <w:rFonts w:ascii="Times New Roman" w:hAnsi="Times New Roman"/>
          <w:sz w:val="28"/>
          <w:szCs w:val="28"/>
        </w:rPr>
        <w:t>С 1 января 2023</w:t>
      </w:r>
      <w:r w:rsidR="001A0EF2">
        <w:rPr>
          <w:rFonts w:ascii="Times New Roman" w:hAnsi="Times New Roman"/>
          <w:sz w:val="28"/>
          <w:szCs w:val="28"/>
        </w:rPr>
        <w:t xml:space="preserve"> года</w:t>
      </w:r>
      <w:r w:rsidRPr="0018356B">
        <w:rPr>
          <w:rFonts w:ascii="Times New Roman" w:hAnsi="Times New Roman"/>
          <w:sz w:val="28"/>
          <w:szCs w:val="28"/>
        </w:rPr>
        <w:t xml:space="preserve"> вступил</w:t>
      </w:r>
      <w:r w:rsidRPr="00ED1BFB">
        <w:rPr>
          <w:rFonts w:ascii="Times New Roman" w:hAnsi="Times New Roman"/>
          <w:sz w:val="28"/>
          <w:szCs w:val="28"/>
        </w:rPr>
        <w:t xml:space="preserve"> в силу </w:t>
      </w:r>
      <w:r w:rsidRPr="0018356B">
        <w:rPr>
          <w:rFonts w:ascii="Times New Roman" w:hAnsi="Times New Roman"/>
          <w:bCs/>
          <w:sz w:val="28"/>
          <w:szCs w:val="28"/>
        </w:rPr>
        <w:t xml:space="preserve">Федеральный </w:t>
      </w:r>
      <w:hyperlink r:id="rId6" w:history="1">
        <w:r w:rsidRPr="0018356B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1A0EF2">
        <w:rPr>
          <w:rFonts w:ascii="Times New Roman" w:hAnsi="Times New Roman"/>
          <w:bCs/>
          <w:sz w:val="28"/>
          <w:szCs w:val="28"/>
        </w:rPr>
        <w:t xml:space="preserve"> от 5 декабря </w:t>
      </w:r>
      <w:r w:rsidRPr="0018356B">
        <w:rPr>
          <w:rFonts w:ascii="Times New Roman" w:hAnsi="Times New Roman"/>
          <w:bCs/>
          <w:sz w:val="28"/>
          <w:szCs w:val="28"/>
        </w:rPr>
        <w:t xml:space="preserve">2022 </w:t>
      </w:r>
      <w:r w:rsidR="001A0EF2">
        <w:rPr>
          <w:rFonts w:ascii="Times New Roman" w:hAnsi="Times New Roman"/>
          <w:bCs/>
          <w:sz w:val="28"/>
          <w:szCs w:val="28"/>
        </w:rPr>
        <w:t xml:space="preserve">года </w:t>
      </w:r>
      <w:r w:rsidRPr="0018356B">
        <w:rPr>
          <w:rFonts w:ascii="Times New Roman" w:hAnsi="Times New Roman"/>
          <w:bCs/>
          <w:sz w:val="28"/>
          <w:szCs w:val="28"/>
        </w:rPr>
        <w:t>№ 493-ФЗ «О внесении изменений в статью 333.33 части второй Налогового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. В соответствии с </w:t>
      </w:r>
      <w:r w:rsidRPr="00354DAF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ED1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</w:t>
      </w:r>
      <w:r w:rsidRPr="00ED1BFB">
        <w:rPr>
          <w:rFonts w:ascii="Times New Roman" w:hAnsi="Times New Roman"/>
          <w:sz w:val="28"/>
          <w:szCs w:val="28"/>
        </w:rPr>
        <w:t xml:space="preserve"> размер госпошлины за государственную регистрацию соглашения об изменении или о расторжении </w:t>
      </w:r>
      <w:r>
        <w:rPr>
          <w:rFonts w:ascii="Times New Roman" w:hAnsi="Times New Roman"/>
          <w:sz w:val="28"/>
          <w:szCs w:val="28"/>
        </w:rPr>
        <w:t>зарегистрированно</w:t>
      </w:r>
      <w:r w:rsidRPr="00354DA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>в ЕГРН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ED1BFB">
        <w:rPr>
          <w:rFonts w:ascii="Times New Roman" w:hAnsi="Times New Roman"/>
          <w:sz w:val="28"/>
          <w:szCs w:val="28"/>
        </w:rPr>
        <w:t xml:space="preserve"> аренды. </w:t>
      </w:r>
    </w:p>
    <w:p w:rsidR="00864B48" w:rsidRPr="00ED1BFB" w:rsidRDefault="00864B48" w:rsidP="00CD716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BFB">
        <w:rPr>
          <w:rFonts w:ascii="Times New Roman" w:hAnsi="Times New Roman"/>
          <w:sz w:val="28"/>
          <w:szCs w:val="28"/>
        </w:rPr>
        <w:t>Теперь государственная пошлина за указанные регистрационные действия для физических лиц составляет 350 рублей (вместо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 xml:space="preserve">000), для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ED1BFB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>000 рублей (вместо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 xml:space="preserve">000). </w:t>
      </w:r>
    </w:p>
    <w:p w:rsidR="00864B48" w:rsidRPr="00ED1BFB" w:rsidRDefault="00864B48" w:rsidP="00CD71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716D">
        <w:rPr>
          <w:rFonts w:ascii="Times New Roman" w:hAnsi="Times New Roman"/>
          <w:bCs/>
          <w:sz w:val="28"/>
          <w:szCs w:val="28"/>
        </w:rPr>
        <w:t>Данн</w:t>
      </w:r>
      <w:r w:rsidR="00061966">
        <w:rPr>
          <w:rFonts w:ascii="Times New Roman" w:hAnsi="Times New Roman"/>
          <w:bCs/>
          <w:sz w:val="28"/>
          <w:szCs w:val="28"/>
        </w:rPr>
        <w:t>ое</w:t>
      </w:r>
      <w:r w:rsidRPr="00CD716D">
        <w:rPr>
          <w:rFonts w:ascii="Times New Roman" w:hAnsi="Times New Roman"/>
          <w:bCs/>
          <w:sz w:val="28"/>
          <w:szCs w:val="28"/>
        </w:rPr>
        <w:t xml:space="preserve"> </w:t>
      </w:r>
      <w:r w:rsidR="00061966">
        <w:rPr>
          <w:rFonts w:ascii="Times New Roman" w:hAnsi="Times New Roman"/>
          <w:bCs/>
          <w:sz w:val="28"/>
          <w:szCs w:val="28"/>
        </w:rPr>
        <w:t>снижение размера</w:t>
      </w:r>
      <w:r w:rsidRPr="00CD716D">
        <w:rPr>
          <w:rFonts w:ascii="Times New Roman" w:hAnsi="Times New Roman"/>
          <w:bCs/>
          <w:sz w:val="28"/>
          <w:szCs w:val="28"/>
        </w:rPr>
        <w:t xml:space="preserve"> госпошлин</w:t>
      </w:r>
      <w:r w:rsidR="00061966">
        <w:rPr>
          <w:rFonts w:ascii="Times New Roman" w:hAnsi="Times New Roman"/>
          <w:bCs/>
          <w:sz w:val="28"/>
          <w:szCs w:val="28"/>
        </w:rPr>
        <w:t>ы</w:t>
      </w:r>
      <w:r w:rsidRPr="00CD716D">
        <w:rPr>
          <w:rFonts w:ascii="Times New Roman" w:hAnsi="Times New Roman"/>
          <w:bCs/>
          <w:sz w:val="28"/>
          <w:szCs w:val="28"/>
        </w:rPr>
        <w:t xml:space="preserve"> </w:t>
      </w:r>
      <w:r w:rsidR="00061966">
        <w:rPr>
          <w:rFonts w:ascii="Times New Roman" w:hAnsi="Times New Roman"/>
          <w:sz w:val="28"/>
          <w:szCs w:val="28"/>
        </w:rPr>
        <w:t>устраняе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Pr="00ED1BFB">
        <w:rPr>
          <w:rFonts w:ascii="Times New Roman" w:hAnsi="Times New Roman"/>
          <w:sz w:val="28"/>
          <w:szCs w:val="28"/>
        </w:rPr>
        <w:t xml:space="preserve"> необоснованные расходы в сфере предпринимательской и </w:t>
      </w:r>
      <w:r>
        <w:rPr>
          <w:rFonts w:ascii="Times New Roman" w:hAnsi="Times New Roman"/>
          <w:sz w:val="28"/>
          <w:szCs w:val="28"/>
        </w:rPr>
        <w:t xml:space="preserve">иной экономической деятельности», - 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864B48" w:rsidRPr="00C95397" w:rsidRDefault="00864B48" w:rsidP="00C95397">
      <w:pPr>
        <w:jc w:val="both"/>
        <w:rPr>
          <w:sz w:val="28"/>
          <w:szCs w:val="28"/>
        </w:rPr>
      </w:pPr>
    </w:p>
    <w:p w:rsidR="00864B48" w:rsidRPr="008A6F88" w:rsidRDefault="00864B48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864B48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1966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56B"/>
    <w:rsid w:val="00190A71"/>
    <w:rsid w:val="00191278"/>
    <w:rsid w:val="00192F72"/>
    <w:rsid w:val="00194532"/>
    <w:rsid w:val="0019599B"/>
    <w:rsid w:val="00197650"/>
    <w:rsid w:val="001A0EF2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4DA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49A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359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4B48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0411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C7DD1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397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D716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1641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B9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1BFB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23E1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0C81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EB9EF"/>
  <w15:docId w15:val="{BCB5EFFF-DABE-4312-B0D4-B8A945E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uiPriority w:val="99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3AB9E036F30AC6AE951BC39516C7CA36A95D1239658C45DBA5D6FE26E5A253DDB8C4E1AD2CFE610C583CF7Bf3Q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2023-01-13T07:29:00Z</dcterms:created>
  <dcterms:modified xsi:type="dcterms:W3CDTF">2023-01-13T11:12:00Z</dcterms:modified>
</cp:coreProperties>
</file>